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2EAE" w14:textId="38F908CC" w:rsidR="00B438DF" w:rsidRDefault="002136CB">
      <w:r>
        <w:t>It is interesting to consider the tech/pedagogy dance, but I think, from reading and listening here, that we can consider the two not only entwined but parts of one thing. Spinoza saw that the mind and body were not separable things and we have learned that the truism ‘we are what we eat’ has bigger implications for mental and physical health when we know how much our minds and bodies are truly one unit. In some way, whatever the technology, from clay tablets to interactive screens, our pedagogy grows and changes in concert with the technology we have at our disposal.</w:t>
      </w:r>
    </w:p>
    <w:sectPr w:rsidR="00B43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CB"/>
    <w:rsid w:val="002136CB"/>
    <w:rsid w:val="002811DB"/>
    <w:rsid w:val="00B4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3AE9F"/>
  <w15:chartTrackingRefBased/>
  <w15:docId w15:val="{D15A2855-67BE-8048-A288-BA582AE7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6CB"/>
    <w:rPr>
      <w:rFonts w:eastAsiaTheme="majorEastAsia" w:cstheme="majorBidi"/>
      <w:color w:val="272727" w:themeColor="text1" w:themeTint="D8"/>
    </w:rPr>
  </w:style>
  <w:style w:type="paragraph" w:styleId="Title">
    <w:name w:val="Title"/>
    <w:basedOn w:val="Normal"/>
    <w:next w:val="Normal"/>
    <w:link w:val="TitleChar"/>
    <w:uiPriority w:val="10"/>
    <w:qFormat/>
    <w:rsid w:val="002136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6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6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36CB"/>
    <w:rPr>
      <w:i/>
      <w:iCs/>
      <w:color w:val="404040" w:themeColor="text1" w:themeTint="BF"/>
    </w:rPr>
  </w:style>
  <w:style w:type="paragraph" w:styleId="ListParagraph">
    <w:name w:val="List Paragraph"/>
    <w:basedOn w:val="Normal"/>
    <w:uiPriority w:val="34"/>
    <w:qFormat/>
    <w:rsid w:val="002136CB"/>
    <w:pPr>
      <w:ind w:left="720"/>
      <w:contextualSpacing/>
    </w:pPr>
  </w:style>
  <w:style w:type="character" w:styleId="IntenseEmphasis">
    <w:name w:val="Intense Emphasis"/>
    <w:basedOn w:val="DefaultParagraphFont"/>
    <w:uiPriority w:val="21"/>
    <w:qFormat/>
    <w:rsid w:val="002136CB"/>
    <w:rPr>
      <w:i/>
      <w:iCs/>
      <w:color w:val="0F4761" w:themeColor="accent1" w:themeShade="BF"/>
    </w:rPr>
  </w:style>
  <w:style w:type="paragraph" w:styleId="IntenseQuote">
    <w:name w:val="Intense Quote"/>
    <w:basedOn w:val="Normal"/>
    <w:next w:val="Normal"/>
    <w:link w:val="IntenseQuoteChar"/>
    <w:uiPriority w:val="30"/>
    <w:qFormat/>
    <w:rsid w:val="00213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6CB"/>
    <w:rPr>
      <w:i/>
      <w:iCs/>
      <w:color w:val="0F4761" w:themeColor="accent1" w:themeShade="BF"/>
    </w:rPr>
  </w:style>
  <w:style w:type="character" w:styleId="IntenseReference">
    <w:name w:val="Intense Reference"/>
    <w:basedOn w:val="DefaultParagraphFont"/>
    <w:uiPriority w:val="32"/>
    <w:qFormat/>
    <w:rsid w:val="00213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Bowditch</dc:creator>
  <cp:keywords/>
  <dc:description/>
  <cp:lastModifiedBy>Eden Bowditch</cp:lastModifiedBy>
  <cp:revision>1</cp:revision>
  <dcterms:created xsi:type="dcterms:W3CDTF">2024-02-21T14:45:00Z</dcterms:created>
  <dcterms:modified xsi:type="dcterms:W3CDTF">2024-02-21T14:50:00Z</dcterms:modified>
</cp:coreProperties>
</file>